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4043D4" w14:paraId="7CD5E6D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4"/>
              <w:gridCol w:w="4128"/>
              <w:gridCol w:w="2074"/>
            </w:tblGrid>
            <w:tr w:rsidR="004043D4" w14:paraId="5545352F" w14:textId="77777777">
              <w:trPr>
                <w:tblCellSpacing w:w="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14CE22" w14:textId="77777777" w:rsidR="004043D4" w:rsidRDefault="004043D4">
                  <w:pPr>
                    <w:widowControl/>
                  </w:pPr>
                  <w:r>
                    <w:rPr>
                      <w:rFonts w:hint="eastAsia"/>
                      <w:noProof/>
                    </w:rPr>
                    <w:drawing>
                      <wp:inline distT="0" distB="0" distL="0" distR="0" wp14:anchorId="67B44234" wp14:editId="095CA028">
                        <wp:extent cx="796925" cy="561340"/>
                        <wp:effectExtent l="0" t="0" r="3175" b="0"/>
                        <wp:docPr id="1899928135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925" cy="561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4BCA7" w14:textId="77777777" w:rsidR="004043D4" w:rsidRDefault="004043D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行程单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ITINERARY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1362564" w14:textId="77777777" w:rsidR="004043D4" w:rsidRDefault="004043D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14:paraId="5B162D54" w14:textId="77777777" w:rsidR="004043D4" w:rsidRDefault="004043D4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4043D4" w14:paraId="53632B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87"/>
              <w:gridCol w:w="2489"/>
            </w:tblGrid>
            <w:tr w:rsidR="004043D4" w14:paraId="191DB245" w14:textId="77777777">
              <w:trPr>
                <w:tblCellSpacing w:w="5" w:type="dxa"/>
              </w:trPr>
              <w:tc>
                <w:tcPr>
                  <w:tcW w:w="0" w:type="auto"/>
                  <w:tcBorders>
                    <w:top w:val="single" w:sz="6" w:space="0" w:color="A0A0A0"/>
                  </w:tcBorders>
                  <w:tcMar>
                    <w:top w:w="150" w:type="dxa"/>
                    <w:left w:w="0" w:type="dxa"/>
                    <w:bottom w:w="75" w:type="dxa"/>
                    <w:right w:w="15" w:type="dxa"/>
                  </w:tcMar>
                  <w:vAlign w:val="center"/>
                  <w:hideMark/>
                </w:tcPr>
                <w:p w14:paraId="350706C7" w14:textId="77777777" w:rsidR="004043D4" w:rsidRDefault="004043D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pct"/>
                  <w:tcBorders>
                    <w:top w:val="single" w:sz="6" w:space="0" w:color="A0A0A0"/>
                  </w:tcBorders>
                  <w:tcMar>
                    <w:top w:w="150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14:paraId="699BCD3E" w14:textId="77777777" w:rsidR="004043D4" w:rsidRDefault="004043D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34CC661" w14:textId="77777777" w:rsidR="004043D4" w:rsidRDefault="004043D4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4043D4" w14:paraId="573CEA93" w14:textId="77777777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45EFE" w14:textId="77777777" w:rsidR="004043D4" w:rsidRDefault="004043D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尊敬的旅客，感谢您选择我公司为您安排的旅行行程，以下是您此次行程的具体航班信息，请查收：</w:t>
            </w:r>
          </w:p>
        </w:tc>
      </w:tr>
      <w:tr w:rsidR="004043D4" w14:paraId="3081616C" w14:textId="77777777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6FFDB00" w14:textId="77777777" w:rsidR="004043D4" w:rsidRDefault="004043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Dear traveller,thank you for booking with us.Please kindly find the flight schedule as well as other information:</w:t>
            </w:r>
          </w:p>
        </w:tc>
      </w:tr>
      <w:tr w:rsidR="004043D4" w14:paraId="4081C37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0A0A0"/>
                <w:left w:val="single" w:sz="6" w:space="0" w:color="A0A0A0"/>
                <w:bottom w:val="single" w:sz="6" w:space="0" w:color="A0A0A0"/>
                <w:right w:val="single" w:sz="6" w:space="0" w:color="A0A0A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5"/>
              <w:gridCol w:w="4725"/>
            </w:tblGrid>
            <w:tr w:rsidR="004043D4" w14:paraId="194E3BE1" w14:textId="77777777" w:rsidTr="004043D4">
              <w:trPr>
                <w:trHeight w:val="814"/>
              </w:trPr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6E833E94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记录编号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Booking Reference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3C04A582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航司大编码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Airline Booking Reference</w:t>
                  </w:r>
                </w:p>
              </w:tc>
            </w:tr>
            <w:tr w:rsidR="004043D4" w14:paraId="46EA465B" w14:textId="77777777" w:rsidTr="004043D4">
              <w:trPr>
                <w:trHeight w:val="828"/>
              </w:trPr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695BDD6F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044ADC18" w14:textId="6290379E" w:rsidR="004043D4" w:rsidRDefault="004043D4">
                  <w:pPr>
                    <w:spacing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43D4">
                    <w:rPr>
                      <w:rFonts w:ascii="Times New Roman" w:eastAsia="Times New Roman" w:hAnsi="Times New Roman" w:cs="Times New Roman" w:hint="eastAsia"/>
                      <w:sz w:val="20"/>
                      <w:szCs w:val="20"/>
                    </w:rPr>
                    <w:t>EDDG7D</w:t>
                  </w:r>
                </w:p>
              </w:tc>
            </w:tr>
          </w:tbl>
          <w:p w14:paraId="2499EF65" w14:textId="77777777" w:rsidR="004043D4" w:rsidRDefault="004043D4">
            <w:pPr>
              <w:spacing w:line="24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4043D4" w14:paraId="76274E41" w14:textId="77777777">
        <w:trPr>
          <w:tblCellSpacing w:w="0" w:type="dxa"/>
        </w:trPr>
        <w:tc>
          <w:tcPr>
            <w:tcW w:w="0" w:type="auto"/>
            <w:tcMar>
              <w:top w:w="150" w:type="dxa"/>
              <w:left w:w="15" w:type="dxa"/>
              <w:bottom w:w="90" w:type="dxa"/>
              <w:right w:w="15" w:type="dxa"/>
            </w:tcMar>
            <w:vAlign w:val="center"/>
            <w:hideMark/>
          </w:tcPr>
          <w:p w14:paraId="4D349AE6" w14:textId="77777777" w:rsidR="004043D4" w:rsidRDefault="004043D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旅客信息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Passenger Information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</w:p>
        </w:tc>
      </w:tr>
      <w:tr w:rsidR="004043D4" w14:paraId="1012F6C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0A0A0"/>
                <w:left w:val="single" w:sz="6" w:space="0" w:color="A0A0A0"/>
                <w:bottom w:val="single" w:sz="6" w:space="0" w:color="A0A0A0"/>
                <w:right w:val="single" w:sz="6" w:space="0" w:color="A0A0A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8"/>
              <w:gridCol w:w="3304"/>
              <w:gridCol w:w="1459"/>
              <w:gridCol w:w="2869"/>
            </w:tblGrid>
            <w:tr w:rsidR="004043D4" w14:paraId="0E11BB39" w14:textId="77777777">
              <w:tc>
                <w:tcPr>
                  <w:tcW w:w="45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5CF2189C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序号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Index</w:t>
                  </w:r>
                </w:p>
              </w:tc>
              <w:tc>
                <w:tcPr>
                  <w:tcW w:w="20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4EA70265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旅客姓名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Passenger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7813C1D7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证件号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Cert No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29005D8D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票号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 xml:space="preserve">Ticket Number </w:t>
                  </w:r>
                </w:p>
              </w:tc>
            </w:tr>
            <w:tr w:rsidR="004043D4" w14:paraId="638760DB" w14:textId="77777777"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59483ABE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43027E57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WANG/XUEYANG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51B597FC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3E948A38" w14:textId="52F65181" w:rsidR="004043D4" w:rsidRDefault="004043D4">
                  <w:pPr>
                    <w:spacing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43D4">
                    <w:rPr>
                      <w:rFonts w:ascii="Times New Roman" w:eastAsia="Times New Roman" w:hAnsi="Times New Roman" w:cs="Times New Roman" w:hint="eastAsia"/>
                      <w:sz w:val="20"/>
                      <w:szCs w:val="20"/>
                    </w:rPr>
                    <w:t>0162363090006</w:t>
                  </w:r>
                </w:p>
              </w:tc>
            </w:tr>
            <w:tr w:rsidR="004043D4" w14:paraId="46DFBE8B" w14:textId="77777777"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5B9B9B95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eastAsia="宋体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7BAC7DCA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HUANG/JINGJING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2362A658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1A945078" w14:textId="6675DDFD" w:rsidR="004043D4" w:rsidRDefault="004043D4">
                  <w:pPr>
                    <w:spacing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43D4">
                    <w:rPr>
                      <w:rFonts w:ascii="Times New Roman" w:eastAsia="Times New Roman" w:hAnsi="Times New Roman" w:cs="Times New Roman" w:hint="eastAsia"/>
                      <w:sz w:val="20"/>
                      <w:szCs w:val="20"/>
                    </w:rPr>
                    <w:t>0162363090009</w:t>
                  </w:r>
                </w:p>
              </w:tc>
            </w:tr>
          </w:tbl>
          <w:p w14:paraId="109DC81F" w14:textId="77777777" w:rsidR="004043D4" w:rsidRDefault="004043D4">
            <w:pPr>
              <w:spacing w:line="24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4043D4" w14:paraId="6FB9A6CF" w14:textId="77777777">
        <w:trPr>
          <w:tblCellSpacing w:w="0" w:type="dxa"/>
        </w:trPr>
        <w:tc>
          <w:tcPr>
            <w:tcW w:w="0" w:type="auto"/>
            <w:tcMar>
              <w:top w:w="150" w:type="dxa"/>
              <w:left w:w="15" w:type="dxa"/>
              <w:bottom w:w="90" w:type="dxa"/>
              <w:right w:w="15" w:type="dxa"/>
            </w:tcMar>
            <w:vAlign w:val="center"/>
            <w:hideMark/>
          </w:tcPr>
          <w:p w14:paraId="4291D588" w14:textId="77777777" w:rsidR="004043D4" w:rsidRDefault="004043D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航班行程信息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ltinerary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</w:p>
        </w:tc>
      </w:tr>
      <w:tr w:rsidR="004043D4" w14:paraId="2FD0BE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0A0A0"/>
                <w:left w:val="single" w:sz="6" w:space="0" w:color="A0A0A0"/>
                <w:bottom w:val="single" w:sz="6" w:space="0" w:color="A0A0A0"/>
                <w:right w:val="single" w:sz="6" w:space="0" w:color="A0A0A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  <w:gridCol w:w="741"/>
              <w:gridCol w:w="1699"/>
              <w:gridCol w:w="1596"/>
              <w:gridCol w:w="877"/>
              <w:gridCol w:w="829"/>
              <w:gridCol w:w="720"/>
              <w:gridCol w:w="835"/>
            </w:tblGrid>
            <w:tr w:rsidR="004043D4" w14:paraId="68995364" w14:textId="77777777">
              <w:tc>
                <w:tcPr>
                  <w:tcW w:w="67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40413C53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日期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Date</w:t>
                  </w:r>
                </w:p>
              </w:tc>
              <w:tc>
                <w:tcPr>
                  <w:tcW w:w="67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21B41000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航班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Flight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13D68D4B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始发地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航站楼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Origin(Terminal)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28F7400D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目的地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航站楼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 xml:space="preserve">Dest(Terminal) </w:t>
                  </w:r>
                </w:p>
              </w:tc>
              <w:tc>
                <w:tcPr>
                  <w:tcW w:w="7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30610957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起飞时间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DepTime</w:t>
                  </w:r>
                </w:p>
              </w:tc>
              <w:tc>
                <w:tcPr>
                  <w:tcW w:w="7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15B0278C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到达时间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ArrTime</w:t>
                  </w:r>
                </w:p>
              </w:tc>
              <w:tc>
                <w:tcPr>
                  <w:tcW w:w="7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21E9F0A4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座位等级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Class</w:t>
                  </w:r>
                </w:p>
              </w:tc>
              <w:tc>
                <w:tcPr>
                  <w:tcW w:w="67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EBF2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26C181B2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托运行李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Baggage</w:t>
                  </w:r>
                </w:p>
              </w:tc>
            </w:tr>
            <w:tr w:rsidR="004043D4" w14:paraId="4445C1C5" w14:textId="77777777"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5D211957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月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08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日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08MAY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59D5FBAA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UA199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01249987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上海浦东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PVG-SHANGHAI PUDONG INTL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742291AD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洛杉矶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LAX-LOS ANGELES INTL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6D3B9E8B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20:10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233E3A40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16:55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254D778D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27F02EF2" w14:textId="3FF8176D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 w:hint="eastAsia"/>
                      <w:sz w:val="17"/>
                      <w:szCs w:val="17"/>
                    </w:rPr>
                    <w:t>1PC</w:t>
                  </w:r>
                </w:p>
              </w:tc>
            </w:tr>
            <w:tr w:rsidR="004043D4" w14:paraId="3EEC9FE4" w14:textId="77777777"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432783D3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eastAsia="宋体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月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24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日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24MAY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5DF906A6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UA198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3580F5B5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洛杉矶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LAX-LOS ANGELES INTL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2F5EEDB5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上海浦东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  <w:t>PVG-SHANGHAI PUDONG INTL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67D20122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13:15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7E826105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17:45+1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6AD0FDB1" w14:textId="77777777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  <w:hideMark/>
                </w:tcPr>
                <w:p w14:paraId="6EA15952" w14:textId="242E3706" w:rsidR="004043D4" w:rsidRDefault="004043D4">
                  <w:pPr>
                    <w:spacing w:line="225" w:lineRule="atLeast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 w:hint="eastAsia"/>
                      <w:sz w:val="17"/>
                      <w:szCs w:val="17"/>
                    </w:rPr>
                    <w:t>2PC</w:t>
                  </w:r>
                </w:p>
              </w:tc>
            </w:tr>
          </w:tbl>
          <w:p w14:paraId="16BEC679" w14:textId="77777777" w:rsidR="004043D4" w:rsidRDefault="004043D4">
            <w:pPr>
              <w:spacing w:line="24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4043D4" w14:paraId="3510B6B2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15" w:type="dxa"/>
              <w:bottom w:w="90" w:type="dxa"/>
              <w:right w:w="15" w:type="dxa"/>
            </w:tcMar>
            <w:vAlign w:val="center"/>
            <w:hideMark/>
          </w:tcPr>
          <w:p w14:paraId="7636F2E2" w14:textId="77777777" w:rsidR="004043D4" w:rsidRDefault="004043D4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UA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联合航空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UNITED AIRLINES</w:t>
            </w:r>
          </w:p>
        </w:tc>
      </w:tr>
      <w:tr w:rsidR="004043D4" w14:paraId="78184B1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7961"/>
            </w:tblGrid>
            <w:tr w:rsidR="004043D4" w14:paraId="217233D0" w14:textId="77777777">
              <w:trPr>
                <w:tblCellSpacing w:w="5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D3DA866" w14:textId="77777777" w:rsidR="004043D4" w:rsidRDefault="004043D4">
                  <w:pPr>
                    <w:rPr>
                      <w:rFonts w:ascii="Times New Roman" w:hAnsi="Times New Roman" w:cs="Times New Roman"/>
                      <w:color w:val="60606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606060"/>
                      <w:sz w:val="18"/>
                      <w:szCs w:val="18"/>
                    </w:rPr>
                    <w:t>提醒您注意</w:t>
                  </w:r>
                  <w:r>
                    <w:rPr>
                      <w:rFonts w:ascii="Times New Roman" w:hAnsi="Times New Roman" w:cs="Times New Roman"/>
                      <w:color w:val="606060"/>
                      <w:sz w:val="18"/>
                      <w:szCs w:val="18"/>
                    </w:rPr>
                    <w:t xml:space="preserve"> Note</w:t>
                  </w:r>
                  <w:r>
                    <w:rPr>
                      <w:rFonts w:ascii="Times New Roman" w:hAnsi="Times New Roman" w:cs="Times New Roman"/>
                      <w:color w:val="606060"/>
                      <w:sz w:val="18"/>
                      <w:szCs w:val="18"/>
                    </w:rPr>
                    <w:t>：</w:t>
                  </w:r>
                </w:p>
              </w:tc>
            </w:tr>
            <w:tr w:rsidR="004043D4" w14:paraId="5753BF0A" w14:textId="77777777">
              <w:trPr>
                <w:tblCellSpacing w:w="5" w:type="dxa"/>
              </w:trPr>
              <w:tc>
                <w:tcPr>
                  <w:tcW w:w="300" w:type="dxa"/>
                  <w:vAlign w:val="center"/>
                  <w:hideMark/>
                </w:tcPr>
                <w:p w14:paraId="353A7579" w14:textId="77777777" w:rsidR="004043D4" w:rsidRDefault="004043D4">
                  <w:pPr>
                    <w:rPr>
                      <w:rFonts w:ascii="Times New Roman" w:hAnsi="Times New Roman" w:cs="Times New Roman"/>
                      <w:color w:val="60606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984AA" w14:textId="77777777" w:rsidR="004043D4" w:rsidRDefault="004043D4">
                  <w:pPr>
                    <w:rPr>
                      <w:rFonts w:ascii="Times New Roman" w:eastAsia="宋体" w:hAnsi="Times New Roman" w:cs="Times New Roman"/>
                      <w:color w:val="606060"/>
                      <w:sz w:val="16"/>
                      <w:szCs w:val="16"/>
                    </w:rPr>
                  </w:pPr>
                  <w:r>
                    <w:rPr>
                      <w:rFonts w:ascii="Times New Roman" w:hAnsi="Symbol" w:cs="Times New Roman"/>
                      <w:color w:val="606060"/>
                      <w:sz w:val="16"/>
                      <w:szCs w:val="16"/>
                    </w:rPr>
                    <w:t>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请您再次核对航班信息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;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br/>
                    <w:t xml:space="preserve">Please check the flight information again; </w:t>
                  </w:r>
                </w:p>
                <w:p w14:paraId="4E234234" w14:textId="77777777" w:rsidR="004043D4" w:rsidRDefault="004043D4">
                  <w:pP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</w:pPr>
                  <w:r>
                    <w:rPr>
                      <w:rFonts w:ascii="Times New Roman" w:hAnsi="Symbol" w:cs="Times New Roman"/>
                      <w:color w:val="606060"/>
                      <w:sz w:val="16"/>
                      <w:szCs w:val="16"/>
                    </w:rPr>
                    <w:t>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联程客票须按顺序使用，不得跳段使用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;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br/>
                    <w:t xml:space="preserve">The connecting ticket shall be used in sequence and shall not be used in skip section; </w:t>
                  </w:r>
                </w:p>
                <w:p w14:paraId="39AF9391" w14:textId="77777777" w:rsidR="004043D4" w:rsidRDefault="004043D4">
                  <w:pP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</w:pPr>
                  <w:r>
                    <w:rPr>
                      <w:rFonts w:ascii="Times New Roman" w:hAnsi="Symbol" w:cs="Times New Roman"/>
                      <w:color w:val="606060"/>
                      <w:sz w:val="16"/>
                      <w:szCs w:val="16"/>
                    </w:rPr>
                    <w:t>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请确认您的护照有效期至少在半年以上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;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br/>
                    <w:t xml:space="preserve">Please confirm that your passport is valid for at least half a year; </w:t>
                  </w:r>
                </w:p>
                <w:p w14:paraId="1FBCF0E1" w14:textId="77777777" w:rsidR="004043D4" w:rsidRDefault="004043D4">
                  <w:pP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</w:pPr>
                  <w:r>
                    <w:rPr>
                      <w:rFonts w:ascii="Times New Roman" w:hAnsi="Symbol" w:cs="Times New Roman"/>
                      <w:color w:val="606060"/>
                      <w:sz w:val="16"/>
                      <w:szCs w:val="16"/>
                    </w:rPr>
                    <w:t>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国际航班请您至少在航班起飞前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小时到达机场，并且办理乘机手续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;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br/>
                    <w:t xml:space="preserve">For international flights, please arrive at the airport at least 3 hours before departure and check in; </w:t>
                  </w:r>
                </w:p>
                <w:p w14:paraId="2E719AFE" w14:textId="77777777" w:rsidR="004043D4" w:rsidRDefault="004043D4">
                  <w:pP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</w:pPr>
                  <w:r>
                    <w:rPr>
                      <w:rFonts w:ascii="Times New Roman" w:hAnsi="Symbol" w:cs="Times New Roman"/>
                      <w:color w:val="606060"/>
                      <w:sz w:val="16"/>
                      <w:szCs w:val="16"/>
                    </w:rPr>
                    <w:t>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请您在航班起飞前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72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小时再次确认您的行程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t>;</w:t>
                  </w:r>
                  <w:r>
                    <w:rPr>
                      <w:rFonts w:ascii="Times New Roman" w:hAnsi="Times New Roman" w:cs="Times New Roman"/>
                      <w:color w:val="606060"/>
                      <w:sz w:val="16"/>
                      <w:szCs w:val="16"/>
                    </w:rPr>
                    <w:br/>
                    <w:t>Please reconfirm your itinerary 72 hours before departure;</w:t>
                  </w:r>
                </w:p>
              </w:tc>
            </w:tr>
          </w:tbl>
          <w:p w14:paraId="42D4C863" w14:textId="77777777" w:rsidR="004043D4" w:rsidRDefault="004043D4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5704A17E" w14:textId="77777777" w:rsidR="004043D4" w:rsidRDefault="004043D4"/>
    <w:sectPr w:rsidR="00404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D4"/>
    <w:rsid w:val="00320387"/>
    <w:rsid w:val="0040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B430"/>
  <w15:chartTrackingRefBased/>
  <w15:docId w15:val="{F7E2D0A4-255D-4134-A2D7-E85F4615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卫玲 王</dc:creator>
  <cp:keywords/>
  <dc:description/>
  <cp:lastModifiedBy>卫玲 王</cp:lastModifiedBy>
  <cp:revision>2</cp:revision>
  <dcterms:created xsi:type="dcterms:W3CDTF">2026-01-10T01:22:00Z</dcterms:created>
  <dcterms:modified xsi:type="dcterms:W3CDTF">2026-01-10T01:25:00Z</dcterms:modified>
</cp:coreProperties>
</file>